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8844" w14:textId="77088F3A" w:rsidR="00E8713D" w:rsidRPr="007557D0" w:rsidRDefault="00FE17FA" w:rsidP="00FE17FA">
      <w:pPr>
        <w:rPr>
          <w:rFonts w:ascii="Trebuchet MS" w:hAnsi="Trebuchet MS" w:cs="Arial"/>
          <w:b/>
          <w:bCs/>
          <w:color w:val="1F4E79" w:themeColor="accent1" w:themeShade="80"/>
          <w:sz w:val="28"/>
          <w:szCs w:val="28"/>
        </w:rPr>
      </w:pPr>
      <w:r w:rsidRPr="007557D0">
        <w:rPr>
          <w:rFonts w:ascii="Trebuchet MS" w:hAnsi="Trebuchet MS" w:cs="Arial"/>
          <w:b/>
          <w:bCs/>
          <w:color w:val="1F4E79" w:themeColor="accent1" w:themeShade="80"/>
          <w:sz w:val="28"/>
          <w:szCs w:val="28"/>
        </w:rPr>
        <w:t xml:space="preserve"> </w:t>
      </w:r>
      <w:r w:rsidR="00A1442E">
        <w:rPr>
          <w:noProof/>
        </w:rPr>
        <w:drawing>
          <wp:anchor distT="0" distB="0" distL="114300" distR="114300" simplePos="0" relativeHeight="251658240" behindDoc="1" locked="0" layoutInCell="1" allowOverlap="1" wp14:anchorId="1E6B97FD" wp14:editId="20B2786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47825" cy="635099"/>
            <wp:effectExtent l="0" t="0" r="0" b="0"/>
            <wp:wrapNone/>
            <wp:docPr id="899059139" name="Picture 899059139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059139" name="Picture 899059139" descr="A picture containing 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635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898845" w14:textId="77777777" w:rsidR="00023D20" w:rsidRDefault="00023D20" w:rsidP="00023D20">
      <w:pPr>
        <w:rPr>
          <w:rFonts w:ascii="Trebuchet MS" w:hAnsi="Trebuchet MS" w:cs="Arial"/>
          <w:b/>
          <w:bCs/>
          <w:color w:val="FF3399"/>
          <w:sz w:val="28"/>
          <w:szCs w:val="28"/>
        </w:rPr>
      </w:pPr>
    </w:p>
    <w:p w14:paraId="51EC9130" w14:textId="788C487B" w:rsidR="4ABBE648" w:rsidRDefault="4ABBE648" w:rsidP="4ABBE648">
      <w:pPr>
        <w:jc w:val="center"/>
        <w:rPr>
          <w:rFonts w:ascii="Trebuchet MS" w:hAnsi="Trebuchet MS" w:cs="Arial"/>
          <w:b/>
          <w:bCs/>
          <w:color w:val="FF3399"/>
          <w:sz w:val="28"/>
          <w:szCs w:val="28"/>
        </w:rPr>
      </w:pPr>
    </w:p>
    <w:p w14:paraId="29BECB12" w14:textId="44D0B097" w:rsidR="009504A9" w:rsidRDefault="00795B4D" w:rsidP="00023D20">
      <w:pPr>
        <w:jc w:val="center"/>
        <w:rPr>
          <w:rFonts w:ascii="Trebuchet MS" w:hAnsi="Trebuchet MS" w:cs="Arial"/>
          <w:b/>
          <w:bCs/>
          <w:color w:val="FF3399"/>
          <w:sz w:val="28"/>
          <w:szCs w:val="28"/>
        </w:rPr>
      </w:pPr>
      <w:r w:rsidRPr="419808E5">
        <w:rPr>
          <w:rFonts w:ascii="Trebuchet MS" w:hAnsi="Trebuchet MS" w:cs="Arial"/>
          <w:b/>
          <w:bCs/>
          <w:color w:val="FF3399"/>
          <w:sz w:val="28"/>
          <w:szCs w:val="28"/>
        </w:rPr>
        <w:t>Engaging Communities Solutions</w:t>
      </w:r>
      <w:r w:rsidR="00023D20" w:rsidRPr="419808E5">
        <w:rPr>
          <w:rFonts w:ascii="Trebuchet MS" w:hAnsi="Trebuchet MS" w:cs="Arial"/>
          <w:b/>
          <w:bCs/>
          <w:color w:val="FF3399"/>
          <w:sz w:val="28"/>
          <w:szCs w:val="28"/>
        </w:rPr>
        <w:t xml:space="preserve"> </w:t>
      </w:r>
      <w:r w:rsidR="009504A9" w:rsidRPr="419808E5">
        <w:rPr>
          <w:rFonts w:ascii="Trebuchet MS" w:hAnsi="Trebuchet MS" w:cs="Arial"/>
          <w:b/>
          <w:bCs/>
          <w:color w:val="FF3399"/>
          <w:sz w:val="28"/>
          <w:szCs w:val="28"/>
        </w:rPr>
        <w:t>(ECS)</w:t>
      </w:r>
    </w:p>
    <w:p w14:paraId="53898846" w14:textId="46BF08BB" w:rsidR="00E8713D" w:rsidRPr="007557D0" w:rsidRDefault="00023D20" w:rsidP="00023D20">
      <w:pPr>
        <w:jc w:val="center"/>
        <w:rPr>
          <w:rFonts w:ascii="Trebuchet MS" w:hAnsi="Trebuchet MS" w:cs="Arial"/>
          <w:b/>
          <w:bCs/>
          <w:color w:val="1F4E79" w:themeColor="accent1" w:themeShade="80"/>
          <w:sz w:val="28"/>
          <w:szCs w:val="28"/>
        </w:rPr>
      </w:pPr>
      <w:r w:rsidRPr="5D42B38D">
        <w:rPr>
          <w:rFonts w:ascii="Trebuchet MS" w:hAnsi="Trebuchet MS" w:cs="Arial"/>
          <w:b/>
          <w:bCs/>
          <w:color w:val="FF3399"/>
          <w:sz w:val="28"/>
          <w:szCs w:val="28"/>
        </w:rPr>
        <w:t>Volunteer Role Description</w:t>
      </w:r>
    </w:p>
    <w:p w14:paraId="53898847" w14:textId="3C1F4D91" w:rsidR="008363E4" w:rsidRPr="007557D0" w:rsidRDefault="008363E4" w:rsidP="008363E4">
      <w:pPr>
        <w:jc w:val="center"/>
        <w:rPr>
          <w:rFonts w:ascii="Trebuchet MS" w:hAnsi="Trebuchet MS" w:cs="Arial"/>
          <w:b/>
          <w:bCs/>
          <w:color w:val="1F4E79" w:themeColor="accent1" w:themeShade="80"/>
          <w:sz w:val="28"/>
          <w:szCs w:val="28"/>
        </w:rPr>
      </w:pPr>
    </w:p>
    <w:tbl>
      <w:tblPr>
        <w:tblW w:w="104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8334"/>
      </w:tblGrid>
      <w:tr w:rsidR="005E359C" w:rsidRPr="007557D0" w14:paraId="5389884C" w14:textId="77777777" w:rsidTr="19023269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3898848" w14:textId="77777777" w:rsidR="005E359C" w:rsidRPr="007557D0" w:rsidRDefault="005E359C" w:rsidP="00B82180">
            <w:pPr>
              <w:rPr>
                <w:rFonts w:ascii="Trebuchet MS" w:hAnsi="Trebuchet MS" w:cs="Arial"/>
                <w:b/>
                <w:bCs/>
                <w:color w:val="1F4E79" w:themeColor="accent1" w:themeShade="80"/>
                <w:sz w:val="28"/>
                <w:szCs w:val="28"/>
              </w:rPr>
            </w:pPr>
          </w:p>
        </w:tc>
        <w:tc>
          <w:tcPr>
            <w:tcW w:w="8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89884A" w14:textId="43AF8A29" w:rsidR="005E359C" w:rsidRPr="00023D20" w:rsidRDefault="005B3F28" w:rsidP="00023D20">
            <w:pP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</w:pPr>
            <w: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CORE20 Plus - Community Connectors</w:t>
            </w:r>
          </w:p>
          <w:p w14:paraId="5389884B" w14:textId="77777777" w:rsidR="005E359C" w:rsidRPr="007557D0" w:rsidRDefault="005E359C" w:rsidP="00B37D52">
            <w:pPr>
              <w:rPr>
                <w:rFonts w:ascii="Trebuchet MS" w:hAnsi="Trebuchet MS" w:cs="Arial"/>
                <w:b/>
                <w:bCs/>
                <w:color w:val="1F4E79" w:themeColor="accent1" w:themeShade="80"/>
                <w:sz w:val="28"/>
                <w:szCs w:val="28"/>
              </w:rPr>
            </w:pPr>
          </w:p>
        </w:tc>
      </w:tr>
      <w:tr w:rsidR="005E359C" w:rsidRPr="007557D0" w14:paraId="53898850" w14:textId="77777777" w:rsidTr="19023269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89884D" w14:textId="77777777" w:rsidR="005E359C" w:rsidRPr="007557D0" w:rsidDel="00E52E4D" w:rsidRDefault="005E359C" w:rsidP="00B82180">
            <w:pPr>
              <w:rPr>
                <w:rFonts w:ascii="Trebuchet MS" w:hAnsi="Trebuchet MS" w:cs="Arial"/>
                <w:b/>
                <w:bCs/>
                <w:color w:val="1F4E79" w:themeColor="accent1" w:themeShade="80"/>
                <w:sz w:val="28"/>
                <w:szCs w:val="28"/>
              </w:rPr>
            </w:pPr>
            <w:r w:rsidRPr="00023D20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Purpose of the role:</w:t>
            </w:r>
          </w:p>
        </w:tc>
        <w:tc>
          <w:tcPr>
            <w:tcW w:w="8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CE7789" w14:textId="75A95175" w:rsidR="00DB522E" w:rsidRDefault="00DB522E" w:rsidP="00DB522E">
            <w:pPr>
              <w:pStyle w:val="Heading3"/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</w:pPr>
            <w:r w:rsidRPr="00D17853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 xml:space="preserve">The purpose of this volunteer role is to </w:t>
            </w:r>
            <w:r w:rsidR="003A3711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 xml:space="preserve">reach out </w:t>
            </w:r>
            <w:r w:rsidR="00515ECA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>to communities to</w:t>
            </w:r>
            <w:r w:rsidR="00F16B43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 xml:space="preserve"> identify </w:t>
            </w:r>
            <w:r w:rsidR="00515ECA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>the issues they are having</w:t>
            </w:r>
            <w:r w:rsidR="00F16B43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 xml:space="preserve"> around</w:t>
            </w:r>
            <w:r w:rsidR="00515ECA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 xml:space="preserve"> H</w:t>
            </w:r>
            <w:r w:rsidR="0016145F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 xml:space="preserve">ealth </w:t>
            </w:r>
            <w:r w:rsidR="006A692D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 xml:space="preserve">&amp; Social Care </w:t>
            </w:r>
            <w:r w:rsidR="00F34E4C">
              <w:rPr>
                <w:rFonts w:ascii="Trebuchet MS" w:eastAsia="Times New Roman" w:hAnsi="Trebuchet MS" w:cs="Arial"/>
                <w:color w:val="0033CC"/>
                <w:sz w:val="28"/>
                <w:szCs w:val="28"/>
                <w:lang w:val="en-US" w:eastAsia="en-GB"/>
              </w:rPr>
              <w:t>Services</w:t>
            </w:r>
          </w:p>
          <w:p w14:paraId="0B3EB3BB" w14:textId="7C800FEA" w:rsidR="00E72411" w:rsidRPr="00E72411" w:rsidRDefault="00E72411" w:rsidP="00E72411">
            <w:pPr>
              <w:rPr>
                <w:lang w:val="en-US" w:eastAsia="en-GB"/>
              </w:rPr>
            </w:pPr>
          </w:p>
          <w:p w14:paraId="5389884F" w14:textId="53BB3E6E" w:rsidR="00BF0707" w:rsidRPr="007557D0" w:rsidRDefault="00BF0707" w:rsidP="009F4025">
            <w:pPr>
              <w:snapToGrid w:val="0"/>
              <w:rPr>
                <w:rFonts w:ascii="Trebuchet MS" w:hAnsi="Trebuchet MS" w:cs="Arial"/>
                <w:bCs/>
                <w:color w:val="1F4E79" w:themeColor="accent1" w:themeShade="80"/>
                <w:sz w:val="28"/>
                <w:szCs w:val="28"/>
              </w:rPr>
            </w:pPr>
          </w:p>
        </w:tc>
      </w:tr>
      <w:tr w:rsidR="005E359C" w:rsidRPr="007557D0" w14:paraId="53898858" w14:textId="77777777" w:rsidTr="19023269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898851" w14:textId="3D8561E2" w:rsidR="005E359C" w:rsidRPr="007557D0" w:rsidRDefault="005E359C" w:rsidP="00B82180">
            <w:pPr>
              <w:rPr>
                <w:rFonts w:ascii="Trebuchet MS" w:hAnsi="Trebuchet MS" w:cs="Arial"/>
                <w:b/>
                <w:bCs/>
                <w:color w:val="1F4E79" w:themeColor="accent1" w:themeShade="80"/>
                <w:sz w:val="28"/>
                <w:szCs w:val="28"/>
              </w:rPr>
            </w:pPr>
            <w: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Key tasks</w:t>
            </w:r>
            <w:r w:rsidR="156B1FEC" w:rsidRPr="69546C90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:</w:t>
            </w:r>
            <w:r>
              <w:rPr>
                <w:rFonts w:ascii="Trebuchet MS" w:hAnsi="Trebuchet MS" w:cs="Arial"/>
                <w:bCs/>
                <w:noProof/>
                <w:color w:val="1F4E79" w:themeColor="accent1" w:themeShade="80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8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3AFF0" w14:textId="0B2E18E1" w:rsidR="00944CBD" w:rsidRDefault="00362700" w:rsidP="006A69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Work with staff</w:t>
            </w:r>
            <w:r w:rsidR="00A31B31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to reach to </w:t>
            </w:r>
            <w:r w:rsidR="00B3076B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diverse</w:t>
            </w:r>
            <w:r w:rsidR="00A31B31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community groups to get their views on health and social care </w:t>
            </w:r>
            <w:r w:rsidR="00944CBD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services.</w:t>
            </w:r>
          </w:p>
          <w:p w14:paraId="027D37F9" w14:textId="77777777" w:rsidR="00E72411" w:rsidRDefault="00E72411" w:rsidP="006A69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</w:p>
          <w:p w14:paraId="15991A86" w14:textId="5A6260F2" w:rsidR="00ED5AA0" w:rsidRDefault="00125C70" w:rsidP="006A69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Deliver Core20plus aim</w:t>
            </w:r>
            <w:r w:rsidR="00E72411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– tackling Health Inequalities</w:t>
            </w:r>
          </w:p>
          <w:p w14:paraId="483BFD42" w14:textId="1FD95854" w:rsidR="00ED5AA0" w:rsidRDefault="007F76D2" w:rsidP="006A692D">
            <w:pPr>
              <w:pStyle w:val="paragraph"/>
              <w:spacing w:before="0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 w:rsidRPr="007F76D2">
              <w:rPr>
                <w:rFonts w:ascii="Trebuchet MS" w:hAnsi="Trebuchet MS" w:cs="Calibri"/>
                <w:color w:val="0033CC"/>
                <w:sz w:val="28"/>
                <w:szCs w:val="28"/>
              </w:rPr>
              <w:t>Commence work with; LGBT</w:t>
            </w:r>
            <w:r w:rsidR="00ED5AA0">
              <w:rPr>
                <w:rFonts w:ascii="Trebuchet MS" w:hAnsi="Trebuchet MS" w:cs="Calibri"/>
                <w:color w:val="0033CC"/>
                <w:sz w:val="28"/>
                <w:szCs w:val="28"/>
              </w:rPr>
              <w:t>Q</w:t>
            </w:r>
            <w:r w:rsidRPr="007F76D2">
              <w:rPr>
                <w:rFonts w:ascii="Trebuchet MS" w:hAnsi="Trebuchet MS" w:cs="Calibri"/>
                <w:color w:val="0033CC"/>
                <w:sz w:val="28"/>
                <w:szCs w:val="28"/>
              </w:rPr>
              <w:t>+, travellers, domestic abuse victims, refugees and homeless </w:t>
            </w:r>
          </w:p>
          <w:p w14:paraId="0DA239AC" w14:textId="4048E9BE" w:rsidR="00DD4F10" w:rsidRDefault="00591048" w:rsidP="006A692D">
            <w:pPr>
              <w:pStyle w:val="paragraph"/>
              <w:spacing w:before="0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Attend planning</w:t>
            </w:r>
            <w:r w:rsidR="00301A83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engagement activities with other </w:t>
            </w:r>
            <w:r w:rsidR="00490657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community connectors </w:t>
            </w:r>
            <w:r w:rsidR="00301A83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/ </w:t>
            </w:r>
            <w:r w:rsidR="007411DA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staff.</w:t>
            </w:r>
          </w:p>
          <w:p w14:paraId="39718538" w14:textId="118607E2" w:rsidR="00855FAD" w:rsidRDefault="00387C60" w:rsidP="006A69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  <w:r w:rsidRPr="419808E5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Holding engagement</w:t>
            </w:r>
            <w:r w:rsidR="00855FAD" w:rsidRPr="419808E5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and information stands in community areas such as hospitals, </w:t>
            </w:r>
            <w:bookmarkStart w:id="0" w:name="_Int_lB69RtzN"/>
            <w:r w:rsidR="64F3F287" w:rsidRPr="419808E5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GP (General Practitioner)</w:t>
            </w:r>
            <w:bookmarkEnd w:id="0"/>
            <w:r w:rsidR="00855FAD" w:rsidRPr="419808E5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surgeries and dentists.</w:t>
            </w:r>
          </w:p>
          <w:p w14:paraId="458B87F8" w14:textId="77777777" w:rsidR="0041776E" w:rsidRDefault="00724347" w:rsidP="006A692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Talking to and gathering</w:t>
            </w:r>
            <w:r w:rsidR="005B50EC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views</w:t>
            </w:r>
            <w:r w:rsidR="009058FB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of the public and reporting </w:t>
            </w:r>
            <w:r w:rsidR="0041776E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this back to Healthwatch. </w:t>
            </w:r>
          </w:p>
          <w:p w14:paraId="49659EC4" w14:textId="7EE2D1C7" w:rsidR="005E359C" w:rsidRDefault="001E323F" w:rsidP="006A692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Helping to conduct surveys and consultations wit</w:t>
            </w:r>
            <w:r w:rsidR="008775A6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hin their community</w:t>
            </w: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.</w:t>
            </w:r>
            <w:r w:rsidR="007F072B" w:rsidRPr="007F072B">
              <w:rPr>
                <w:rStyle w:val="eop"/>
                <w:rFonts w:ascii="Trebuchet MS" w:hAnsi="Trebuchet MS" w:cs="Calibri"/>
                <w:color w:val="0033CC"/>
                <w:sz w:val="28"/>
                <w:szCs w:val="28"/>
              </w:rPr>
              <w:t> </w:t>
            </w:r>
          </w:p>
          <w:p w14:paraId="4906D080" w14:textId="6D55E79F" w:rsidR="002D33BB" w:rsidRDefault="002D33BB" w:rsidP="006A692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Style w:val="eop"/>
                <w:rFonts w:ascii="Trebuchet MS" w:hAnsi="Trebuchet MS" w:cs="Calibri"/>
                <w:color w:val="0033CC"/>
                <w:sz w:val="28"/>
                <w:szCs w:val="28"/>
              </w:rPr>
              <w:t>Produce case studies</w:t>
            </w:r>
          </w:p>
          <w:p w14:paraId="53898857" w14:textId="204D1D31" w:rsidR="00167A53" w:rsidRPr="00BF0707" w:rsidRDefault="00167A53" w:rsidP="007E0D2A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</w:p>
        </w:tc>
      </w:tr>
      <w:tr w:rsidR="00756BEA" w:rsidRPr="007557D0" w14:paraId="798D5E08" w14:textId="77777777" w:rsidTr="19023269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81B092" w14:textId="2CD14899" w:rsidR="00756BEA" w:rsidRDefault="00B512DF" w:rsidP="00B82180">
            <w:pP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</w:pPr>
            <w:bookmarkStart w:id="1" w:name="_Int_LCuPG0Zv"/>
            <w:r w:rsidRPr="419808E5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Where</w:t>
            </w:r>
            <w:bookmarkEnd w:id="1"/>
            <w:r w:rsidR="41480FA7" w:rsidRPr="69546C90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:</w:t>
            </w:r>
          </w:p>
        </w:tc>
        <w:tc>
          <w:tcPr>
            <w:tcW w:w="8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68A89B" w14:textId="77777777" w:rsidR="00756BEA" w:rsidRDefault="00B512DF" w:rsidP="003F194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It will be </w:t>
            </w:r>
            <w:r w:rsidR="00AF21D7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wherever engagement activities </w:t>
            </w:r>
            <w:r w:rsidR="008C324E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take place in the community and using online platforms where appropriate.</w:t>
            </w:r>
          </w:p>
          <w:p w14:paraId="125FA017" w14:textId="1A27DD7C" w:rsidR="00167A49" w:rsidRDefault="00167A49" w:rsidP="003F194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</w:p>
        </w:tc>
      </w:tr>
      <w:tr w:rsidR="005E359C" w:rsidRPr="007557D0" w14:paraId="53898863" w14:textId="77777777" w:rsidTr="19023269">
        <w:trPr>
          <w:trHeight w:val="691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898860" w14:textId="330BE875" w:rsidR="005E359C" w:rsidRPr="005E359C" w:rsidRDefault="005E359C" w:rsidP="00B82180">
            <w:pP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</w:pPr>
            <w:r w:rsidRPr="00023D20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When:</w:t>
            </w:r>
          </w:p>
        </w:tc>
        <w:tc>
          <w:tcPr>
            <w:tcW w:w="8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898862" w14:textId="166B5473" w:rsidR="005E359C" w:rsidRPr="00255A11" w:rsidRDefault="005E359C" w:rsidP="19023269">
            <w:pPr>
              <w:snapToGrid w:val="0"/>
              <w:rPr>
                <w:rFonts w:ascii="Trebuchet MS" w:hAnsi="Trebuchet MS" w:cs="Arial"/>
                <w:color w:val="3333CC"/>
                <w:sz w:val="28"/>
                <w:szCs w:val="28"/>
              </w:rPr>
            </w:pPr>
            <w:r w:rsidRPr="19023269">
              <w:rPr>
                <w:rFonts w:ascii="Trebuchet MS" w:hAnsi="Trebuchet MS" w:cs="Arial"/>
                <w:color w:val="3333CC"/>
                <w:sz w:val="28"/>
                <w:szCs w:val="28"/>
              </w:rPr>
              <w:t>Ongoing</w:t>
            </w:r>
            <w:r w:rsidR="50861A99" w:rsidRPr="19023269">
              <w:rPr>
                <w:rFonts w:ascii="Trebuchet MS" w:hAnsi="Trebuchet MS" w:cs="Arial"/>
                <w:color w:val="3333CC"/>
                <w:sz w:val="28"/>
                <w:szCs w:val="28"/>
              </w:rPr>
              <w:t>.</w:t>
            </w:r>
          </w:p>
        </w:tc>
      </w:tr>
      <w:tr w:rsidR="005E359C" w:rsidRPr="007557D0" w14:paraId="53898869" w14:textId="77777777" w:rsidTr="19023269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898864" w14:textId="77777777" w:rsidR="005E359C" w:rsidRPr="007557D0" w:rsidRDefault="005E359C" w:rsidP="00B82180">
            <w:pPr>
              <w:rPr>
                <w:rFonts w:ascii="Trebuchet MS" w:hAnsi="Trebuchet MS" w:cs="Arial"/>
                <w:b/>
                <w:bCs/>
                <w:color w:val="1F4E79" w:themeColor="accent1" w:themeShade="80"/>
                <w:sz w:val="28"/>
                <w:szCs w:val="28"/>
              </w:rPr>
            </w:pPr>
            <w: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Time Commitment:</w:t>
            </w:r>
          </w:p>
        </w:tc>
        <w:tc>
          <w:tcPr>
            <w:tcW w:w="8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7EA671" w14:textId="6C550182" w:rsidR="005E359C" w:rsidRPr="007557D0" w:rsidRDefault="005E359C" w:rsidP="67C3EB79">
            <w:pPr>
              <w:snapToGrid w:val="0"/>
              <w:rPr>
                <w:rFonts w:ascii="Trebuchet MS" w:hAnsi="Trebuchet MS" w:cs="Arial"/>
                <w:color w:val="1F4E79" w:themeColor="accent1" w:themeShade="80"/>
                <w:sz w:val="28"/>
                <w:szCs w:val="28"/>
              </w:rPr>
            </w:pPr>
            <w:r w:rsidRPr="67C3EB79">
              <w:rPr>
                <w:rFonts w:ascii="Trebuchet MS" w:hAnsi="Trebuchet MS" w:cs="Arial"/>
                <w:color w:val="3333CC"/>
                <w:sz w:val="28"/>
                <w:szCs w:val="28"/>
              </w:rPr>
              <w:t xml:space="preserve">Ongoing. </w:t>
            </w:r>
          </w:p>
          <w:p w14:paraId="47894C50" w14:textId="77777777" w:rsidR="005E359C" w:rsidRDefault="5EB89F9C" w:rsidP="67C3EB79">
            <w:pPr>
              <w:snapToGrid w:val="0"/>
              <w:rPr>
                <w:rFonts w:ascii="Trebuchet MS" w:eastAsia="Trebuchet MS" w:hAnsi="Trebuchet MS" w:cs="Trebuchet MS"/>
                <w:color w:val="3333CC"/>
                <w:sz w:val="28"/>
                <w:szCs w:val="28"/>
              </w:rPr>
            </w:pPr>
            <w:r w:rsidRPr="595573CD">
              <w:rPr>
                <w:rFonts w:ascii="Trebuchet MS" w:eastAsia="Trebuchet MS" w:hAnsi="Trebuchet MS" w:cs="Trebuchet MS"/>
                <w:color w:val="3333CC"/>
                <w:sz w:val="28"/>
                <w:szCs w:val="28"/>
              </w:rPr>
              <w:t>We will work closely with you to ensure the role fits in with your other personal an</w:t>
            </w:r>
            <w:r w:rsidR="706B126E" w:rsidRPr="595573CD">
              <w:rPr>
                <w:rFonts w:ascii="Trebuchet MS" w:eastAsia="Trebuchet MS" w:hAnsi="Trebuchet MS" w:cs="Trebuchet MS"/>
                <w:color w:val="3333CC"/>
                <w:sz w:val="28"/>
                <w:szCs w:val="28"/>
              </w:rPr>
              <w:t>d</w:t>
            </w:r>
            <w:r w:rsidRPr="595573CD">
              <w:rPr>
                <w:rFonts w:ascii="Trebuchet MS" w:eastAsia="Trebuchet MS" w:hAnsi="Trebuchet MS" w:cs="Trebuchet MS"/>
                <w:color w:val="3333CC"/>
                <w:sz w:val="28"/>
                <w:szCs w:val="28"/>
              </w:rPr>
              <w:t xml:space="preserve"> social commitments.</w:t>
            </w:r>
          </w:p>
          <w:p w14:paraId="53898868" w14:textId="5A88A75C" w:rsidR="00167A53" w:rsidRPr="007557D0" w:rsidRDefault="00167A53" w:rsidP="67C3EB79">
            <w:pPr>
              <w:snapToGrid w:val="0"/>
              <w:rPr>
                <w:rFonts w:ascii="Trebuchet MS" w:eastAsia="Trebuchet MS" w:hAnsi="Trebuchet MS" w:cs="Trebuchet MS"/>
                <w:sz w:val="28"/>
                <w:szCs w:val="28"/>
              </w:rPr>
            </w:pPr>
          </w:p>
        </w:tc>
      </w:tr>
      <w:tr w:rsidR="005E359C" w:rsidRPr="007557D0" w14:paraId="53898874" w14:textId="77777777" w:rsidTr="19023269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A8D59D" w14:textId="77777777" w:rsidR="005E359C" w:rsidRPr="00023D20" w:rsidRDefault="005E359C" w:rsidP="008759C5">
            <w:pP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</w:pPr>
            <w:r w:rsidRPr="00023D20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Experience and knowledge:</w:t>
            </w:r>
          </w:p>
          <w:p w14:paraId="5389886B" w14:textId="77777777" w:rsidR="005E359C" w:rsidRPr="007557D0" w:rsidRDefault="005E359C" w:rsidP="008759C5">
            <w:pPr>
              <w:rPr>
                <w:rFonts w:ascii="Trebuchet MS" w:hAnsi="Trebuchet MS" w:cs="Arial"/>
                <w:b/>
                <w:bCs/>
                <w:color w:val="1F4E79" w:themeColor="accent1" w:themeShade="80"/>
                <w:sz w:val="28"/>
                <w:szCs w:val="28"/>
              </w:rPr>
            </w:pPr>
          </w:p>
        </w:tc>
        <w:tc>
          <w:tcPr>
            <w:tcW w:w="8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599C64" w14:textId="73BA6DBE" w:rsidR="000A166E" w:rsidRDefault="00726ABF" w:rsidP="007E1AE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Ability to write in a clear style to feedback peoples experiences</w:t>
            </w:r>
          </w:p>
          <w:p w14:paraId="474B2EED" w14:textId="2490F448" w:rsidR="00B0742B" w:rsidRPr="000A166E" w:rsidRDefault="00B0742B" w:rsidP="007E1AE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Have a passion for improving local health and social care services.</w:t>
            </w:r>
          </w:p>
          <w:p w14:paraId="4776895C" w14:textId="10430D6D" w:rsidR="007E1AE9" w:rsidRPr="007E1AE9" w:rsidRDefault="007E1AE9" w:rsidP="007E1AE9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 w:rsidRPr="007E1AE9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Able to work as part of a team</w:t>
            </w:r>
            <w:r>
              <w:rPr>
                <w:rStyle w:val="eop"/>
                <w:rFonts w:ascii="Trebuchet MS" w:hAnsi="Trebuchet MS" w:cs="Calibri"/>
                <w:color w:val="0033CC"/>
                <w:sz w:val="28"/>
                <w:szCs w:val="28"/>
              </w:rPr>
              <w:t>.</w:t>
            </w:r>
          </w:p>
          <w:p w14:paraId="29806424" w14:textId="58B4A630" w:rsidR="007E1AE9" w:rsidRPr="007E1AE9" w:rsidRDefault="007E1AE9" w:rsidP="007E1AE9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 w:rsidRPr="007E1AE9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Experience of using Microsoft office, including word</w:t>
            </w:r>
            <w:r>
              <w:rPr>
                <w:rStyle w:val="eop"/>
              </w:rPr>
              <w:t>.</w:t>
            </w:r>
          </w:p>
          <w:p w14:paraId="3D8E8B20" w14:textId="25586D0F" w:rsidR="007E1AE9" w:rsidRPr="007E1AE9" w:rsidRDefault="007E1AE9" w:rsidP="007E1AE9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 w:rsidRPr="007E1AE9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lastRenderedPageBreak/>
              <w:t>Access to internet / email</w:t>
            </w: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.</w:t>
            </w:r>
            <w:r w:rsidRPr="007E1AE9">
              <w:rPr>
                <w:rStyle w:val="eop"/>
                <w:rFonts w:ascii="Trebuchet MS" w:hAnsi="Trebuchet MS" w:cs="Calibri"/>
                <w:color w:val="0033CC"/>
                <w:sz w:val="28"/>
                <w:szCs w:val="28"/>
              </w:rPr>
              <w:t> </w:t>
            </w:r>
          </w:p>
          <w:p w14:paraId="207C207F" w14:textId="6135E93A" w:rsidR="007E1AE9" w:rsidRPr="007E1AE9" w:rsidRDefault="007E1AE9" w:rsidP="007E1AE9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 w:rsidRPr="007E1AE9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Respect of confidentiality</w:t>
            </w:r>
            <w:r w:rsidR="00384BA5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 xml:space="preserve"> </w:t>
            </w:r>
            <w:r w:rsidR="00A268E7"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always</w:t>
            </w:r>
            <w:r>
              <w:rPr>
                <w:rStyle w:val="normaltextrun"/>
                <w:rFonts w:ascii="Trebuchet MS" w:hAnsi="Trebuchet MS" w:cs="Calibri"/>
                <w:color w:val="0033CC"/>
                <w:sz w:val="28"/>
                <w:szCs w:val="28"/>
              </w:rPr>
              <w:t>.</w:t>
            </w:r>
            <w:r w:rsidRPr="007E1AE9">
              <w:rPr>
                <w:rStyle w:val="eop"/>
                <w:rFonts w:ascii="Trebuchet MS" w:hAnsi="Trebuchet MS" w:cs="Calibri"/>
                <w:color w:val="0033CC"/>
                <w:sz w:val="28"/>
                <w:szCs w:val="28"/>
              </w:rPr>
              <w:t> </w:t>
            </w:r>
          </w:p>
          <w:p w14:paraId="0C5114D5" w14:textId="47F9FF47" w:rsidR="00BF0707" w:rsidRDefault="00CD055E" w:rsidP="00827205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Fonts w:ascii="Trebuchet MS" w:hAnsi="Trebuchet MS" w:cs="Calibri"/>
                <w:color w:val="0033CC"/>
                <w:sz w:val="28"/>
                <w:szCs w:val="28"/>
              </w:rPr>
              <w:t>Able to use your own initiative but will ask for support if needed</w:t>
            </w:r>
            <w:r w:rsidR="009F1F41">
              <w:rPr>
                <w:rFonts w:ascii="Trebuchet MS" w:hAnsi="Trebuchet MS" w:cs="Calibri"/>
                <w:color w:val="0033CC"/>
                <w:sz w:val="28"/>
                <w:szCs w:val="28"/>
              </w:rPr>
              <w:t>.</w:t>
            </w:r>
          </w:p>
          <w:p w14:paraId="46AD82AB" w14:textId="6CB21683" w:rsidR="009F1F41" w:rsidRDefault="00ED09D9" w:rsidP="419808E5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 w:rsidRPr="419808E5">
              <w:rPr>
                <w:rFonts w:ascii="Trebuchet MS" w:hAnsi="Trebuchet MS" w:cs="Calibri"/>
                <w:color w:val="0033CC"/>
                <w:sz w:val="28"/>
                <w:szCs w:val="28"/>
              </w:rPr>
              <w:t xml:space="preserve">Ability to understand </w:t>
            </w:r>
            <w:r w:rsidR="002605D1" w:rsidRPr="419808E5">
              <w:rPr>
                <w:rFonts w:ascii="Trebuchet MS" w:hAnsi="Trebuchet MS" w:cs="Calibri"/>
                <w:color w:val="0033CC"/>
                <w:sz w:val="28"/>
                <w:szCs w:val="28"/>
              </w:rPr>
              <w:t xml:space="preserve">the </w:t>
            </w:r>
            <w:bookmarkStart w:id="2" w:name="_Int_inv0Rebh"/>
            <w:r w:rsidR="6E6C6753" w:rsidRPr="419808E5">
              <w:rPr>
                <w:rFonts w:ascii="Trebuchet MS" w:hAnsi="Trebuchet MS" w:cs="Calibri"/>
                <w:color w:val="0033CC"/>
                <w:sz w:val="28"/>
                <w:szCs w:val="28"/>
              </w:rPr>
              <w:t>diverse ways</w:t>
            </w:r>
            <w:bookmarkEnd w:id="2"/>
            <w:r w:rsidR="002605D1" w:rsidRPr="419808E5">
              <w:rPr>
                <w:rFonts w:ascii="Trebuchet MS" w:hAnsi="Trebuchet MS" w:cs="Calibri"/>
                <w:color w:val="0033CC"/>
                <w:sz w:val="28"/>
                <w:szCs w:val="28"/>
              </w:rPr>
              <w:t xml:space="preserve"> to communication with different audiences.</w:t>
            </w:r>
          </w:p>
          <w:p w14:paraId="39C91BDB" w14:textId="4ACB721F" w:rsidR="002605D1" w:rsidRDefault="0065192C" w:rsidP="00827205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Fonts w:ascii="Trebuchet MS" w:hAnsi="Trebuchet MS" w:cs="Calibri"/>
                <w:color w:val="0033CC"/>
                <w:sz w:val="28"/>
                <w:szCs w:val="28"/>
              </w:rPr>
              <w:t xml:space="preserve">Good interpersonal skills with </w:t>
            </w:r>
            <w:r w:rsidR="00D754A0">
              <w:rPr>
                <w:rFonts w:ascii="Trebuchet MS" w:hAnsi="Trebuchet MS" w:cs="Calibri"/>
                <w:color w:val="0033CC"/>
                <w:sz w:val="28"/>
                <w:szCs w:val="28"/>
              </w:rPr>
              <w:t>the ability to talk and listen to different audiences.</w:t>
            </w:r>
          </w:p>
          <w:p w14:paraId="1EEA06BF" w14:textId="77777777" w:rsidR="00BF0707" w:rsidRDefault="00D754A0" w:rsidP="00873C5B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Fonts w:ascii="Trebuchet MS" w:hAnsi="Trebuchet MS" w:cs="Calibri"/>
                <w:color w:val="0033CC"/>
                <w:sz w:val="28"/>
                <w:szCs w:val="28"/>
              </w:rPr>
              <w:t>Be non-judg</w:t>
            </w:r>
            <w:r w:rsidR="00100131">
              <w:rPr>
                <w:rFonts w:ascii="Trebuchet MS" w:hAnsi="Trebuchet MS" w:cs="Calibri"/>
                <w:color w:val="0033CC"/>
                <w:sz w:val="28"/>
                <w:szCs w:val="28"/>
              </w:rPr>
              <w:t>mental</w:t>
            </w:r>
            <w:r w:rsidR="00873C5B">
              <w:rPr>
                <w:rFonts w:ascii="Trebuchet MS" w:hAnsi="Trebuchet MS" w:cs="Calibri"/>
                <w:color w:val="0033CC"/>
                <w:sz w:val="28"/>
                <w:szCs w:val="28"/>
              </w:rPr>
              <w:t xml:space="preserve"> and always </w:t>
            </w:r>
            <w:r w:rsidR="000B3497">
              <w:rPr>
                <w:rFonts w:ascii="Trebuchet MS" w:hAnsi="Trebuchet MS" w:cs="Calibri"/>
                <w:color w:val="0033CC"/>
                <w:sz w:val="28"/>
                <w:szCs w:val="28"/>
              </w:rPr>
              <w:t>treat people with dignity and respect.</w:t>
            </w:r>
          </w:p>
          <w:p w14:paraId="5F40B552" w14:textId="77777777" w:rsidR="000B3497" w:rsidRDefault="000B3497" w:rsidP="00873C5B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Fonts w:ascii="Trebuchet MS" w:hAnsi="Trebuchet MS" w:cs="Calibri"/>
                <w:color w:val="0033CC"/>
                <w:sz w:val="28"/>
                <w:szCs w:val="28"/>
              </w:rPr>
              <w:t>Be reliant and punctual.</w:t>
            </w:r>
          </w:p>
          <w:p w14:paraId="4F6D7D02" w14:textId="25874972" w:rsidR="00A567B8" w:rsidRDefault="00A567B8" w:rsidP="00873C5B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  <w:r>
              <w:rPr>
                <w:rFonts w:ascii="Trebuchet MS" w:hAnsi="Trebuchet MS" w:cs="Calibri"/>
                <w:color w:val="0033CC"/>
                <w:sz w:val="28"/>
                <w:szCs w:val="28"/>
              </w:rPr>
              <w:t>Be aware of safeguarding and how to raise concerns if they arise.</w:t>
            </w:r>
          </w:p>
          <w:p w14:paraId="53898873" w14:textId="7941755F" w:rsidR="00167A53" w:rsidRPr="00827205" w:rsidRDefault="00167A53" w:rsidP="00873C5B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0033CC"/>
                <w:sz w:val="28"/>
                <w:szCs w:val="28"/>
              </w:rPr>
            </w:pPr>
          </w:p>
        </w:tc>
      </w:tr>
      <w:tr w:rsidR="005E359C" w:rsidRPr="007557D0" w14:paraId="0C59DCF7" w14:textId="77777777" w:rsidTr="19023269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CE12EC" w14:textId="2FDB977A" w:rsidR="005E359C" w:rsidRPr="00023D20" w:rsidRDefault="005E359C" w:rsidP="008759C5">
            <w:pP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</w:pPr>
            <w: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lastRenderedPageBreak/>
              <w:t>Support</w:t>
            </w:r>
            <w:r w:rsidR="262AFA6C" w:rsidRPr="69546C90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:</w:t>
            </w:r>
          </w:p>
        </w:tc>
        <w:tc>
          <w:tcPr>
            <w:tcW w:w="8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27275" w14:textId="0739E179" w:rsidR="005E359C" w:rsidRPr="00E54544" w:rsidRDefault="005E359C" w:rsidP="00E54544">
            <w:pPr>
              <w:suppressAutoHyphens w:val="0"/>
              <w:spacing w:line="259" w:lineRule="auto"/>
              <w:rPr>
                <w:rFonts w:ascii="Trebuchet MS" w:hAnsi="Trebuchet MS"/>
                <w:color w:val="3333CC"/>
                <w:sz w:val="28"/>
                <w:szCs w:val="28"/>
              </w:rPr>
            </w:pPr>
            <w:r w:rsidRPr="00E54544">
              <w:rPr>
                <w:rFonts w:ascii="Trebuchet MS" w:hAnsi="Trebuchet MS"/>
                <w:color w:val="3333CC"/>
                <w:sz w:val="28"/>
                <w:szCs w:val="28"/>
              </w:rPr>
              <w:t>Full induction to the role and organisation</w:t>
            </w:r>
            <w:r>
              <w:rPr>
                <w:rFonts w:ascii="Trebuchet MS" w:hAnsi="Trebuchet MS"/>
                <w:color w:val="3333CC"/>
                <w:sz w:val="28"/>
                <w:szCs w:val="28"/>
              </w:rPr>
              <w:t>.</w:t>
            </w:r>
          </w:p>
          <w:p w14:paraId="392DD20A" w14:textId="08BDCB9C" w:rsidR="005E359C" w:rsidRDefault="005E359C" w:rsidP="00E54544">
            <w:pPr>
              <w:suppressAutoHyphens w:val="0"/>
              <w:spacing w:line="259" w:lineRule="auto"/>
              <w:rPr>
                <w:rFonts w:ascii="Trebuchet MS" w:hAnsi="Trebuchet MS"/>
                <w:color w:val="3333CC"/>
                <w:sz w:val="28"/>
                <w:szCs w:val="28"/>
              </w:rPr>
            </w:pPr>
            <w:r w:rsidRPr="00E54544">
              <w:rPr>
                <w:rFonts w:ascii="Trebuchet MS" w:hAnsi="Trebuchet MS"/>
                <w:color w:val="3333CC"/>
                <w:sz w:val="28"/>
                <w:szCs w:val="28"/>
              </w:rPr>
              <w:t>Training</w:t>
            </w:r>
            <w:r>
              <w:rPr>
                <w:rFonts w:ascii="Trebuchet MS" w:hAnsi="Trebuchet MS"/>
                <w:color w:val="3333CC"/>
                <w:sz w:val="28"/>
                <w:szCs w:val="28"/>
              </w:rPr>
              <w:t>.</w:t>
            </w:r>
          </w:p>
          <w:p w14:paraId="7438D59E" w14:textId="0919DCAC" w:rsidR="002C4594" w:rsidRPr="00E54544" w:rsidRDefault="002C4594" w:rsidP="00E54544">
            <w:pPr>
              <w:suppressAutoHyphens w:val="0"/>
              <w:spacing w:line="259" w:lineRule="auto"/>
              <w:rPr>
                <w:rFonts w:ascii="Trebuchet MS" w:hAnsi="Trebuchet MS"/>
                <w:color w:val="3333CC"/>
                <w:sz w:val="28"/>
                <w:szCs w:val="28"/>
              </w:rPr>
            </w:pPr>
            <w:r>
              <w:rPr>
                <w:rFonts w:ascii="Trebuchet MS" w:hAnsi="Trebuchet MS"/>
                <w:color w:val="3333CC"/>
                <w:sz w:val="28"/>
                <w:szCs w:val="28"/>
              </w:rPr>
              <w:t>Opportunity to receive wellbeing ser</w:t>
            </w:r>
            <w:r w:rsidR="0018005B">
              <w:rPr>
                <w:rFonts w:ascii="Trebuchet MS" w:hAnsi="Trebuchet MS"/>
                <w:color w:val="3333CC"/>
                <w:sz w:val="28"/>
                <w:szCs w:val="28"/>
              </w:rPr>
              <w:t>vices</w:t>
            </w:r>
          </w:p>
          <w:p w14:paraId="753665A8" w14:textId="40540D2E" w:rsidR="005E359C" w:rsidRDefault="005E359C" w:rsidP="00E54544">
            <w:pPr>
              <w:suppressAutoHyphens w:val="0"/>
              <w:spacing w:line="259" w:lineRule="auto"/>
              <w:rPr>
                <w:rFonts w:ascii="Trebuchet MS" w:hAnsi="Trebuchet MS"/>
                <w:color w:val="3333CC"/>
                <w:sz w:val="28"/>
                <w:szCs w:val="28"/>
              </w:rPr>
            </w:pPr>
            <w:r w:rsidRPr="00E54544">
              <w:rPr>
                <w:rFonts w:ascii="Trebuchet MS" w:hAnsi="Trebuchet MS"/>
                <w:color w:val="3333CC"/>
                <w:sz w:val="28"/>
                <w:szCs w:val="28"/>
              </w:rPr>
              <w:t>Support from staff</w:t>
            </w:r>
            <w:r>
              <w:rPr>
                <w:rFonts w:ascii="Trebuchet MS" w:hAnsi="Trebuchet MS"/>
                <w:color w:val="3333CC"/>
                <w:sz w:val="28"/>
                <w:szCs w:val="28"/>
              </w:rPr>
              <w:t>.</w:t>
            </w:r>
          </w:p>
          <w:p w14:paraId="738A76B9" w14:textId="6F98CC48" w:rsidR="008B4340" w:rsidRDefault="002B0CEB" w:rsidP="00E54544">
            <w:pPr>
              <w:suppressAutoHyphens w:val="0"/>
              <w:spacing w:line="259" w:lineRule="auto"/>
              <w:rPr>
                <w:rFonts w:ascii="Trebuchet MS" w:hAnsi="Trebuchet MS"/>
                <w:color w:val="3333CC"/>
                <w:sz w:val="28"/>
                <w:szCs w:val="28"/>
              </w:rPr>
            </w:pPr>
            <w:r>
              <w:rPr>
                <w:rFonts w:ascii="Trebuchet MS" w:hAnsi="Trebuchet MS"/>
                <w:color w:val="3333CC"/>
                <w:sz w:val="28"/>
                <w:szCs w:val="28"/>
              </w:rPr>
              <w:t>Reimbursement of pre planed off pocket expenses</w:t>
            </w:r>
          </w:p>
          <w:p w14:paraId="3FCD605D" w14:textId="44164562" w:rsidR="003C191B" w:rsidRPr="00E54544" w:rsidRDefault="003C191B" w:rsidP="2D312236">
            <w:pPr>
              <w:suppressAutoHyphens w:val="0"/>
              <w:spacing w:line="259" w:lineRule="auto"/>
              <w:rPr>
                <w:rFonts w:ascii="Trebuchet MS" w:hAnsi="Trebuchet MS"/>
                <w:color w:val="3333CC"/>
                <w:sz w:val="28"/>
                <w:szCs w:val="28"/>
              </w:rPr>
            </w:pPr>
            <w:r w:rsidRPr="2D312236">
              <w:rPr>
                <w:rFonts w:ascii="Trebuchet MS" w:hAnsi="Trebuchet MS"/>
                <w:color w:val="3333CC"/>
                <w:sz w:val="28"/>
                <w:szCs w:val="28"/>
              </w:rPr>
              <w:t xml:space="preserve">DBS </w:t>
            </w:r>
            <w:r w:rsidR="602AA5A1" w:rsidRPr="2D312236">
              <w:rPr>
                <w:rFonts w:ascii="Trebuchet MS" w:eastAsia="Trebuchet MS" w:hAnsi="Trebuchet MS" w:cs="Trebuchet MS"/>
                <w:color w:val="3333CC"/>
                <w:sz w:val="28"/>
                <w:szCs w:val="28"/>
              </w:rPr>
              <w:t xml:space="preserve">(Disclosure and Barring Service) </w:t>
            </w:r>
            <w:r w:rsidRPr="2D312236">
              <w:rPr>
                <w:rFonts w:ascii="Trebuchet MS" w:hAnsi="Trebuchet MS"/>
                <w:color w:val="3333CC"/>
                <w:sz w:val="28"/>
                <w:szCs w:val="28"/>
              </w:rPr>
              <w:t>checks will be completed</w:t>
            </w:r>
            <w:r w:rsidR="39190A27" w:rsidRPr="2D312236">
              <w:rPr>
                <w:rFonts w:ascii="Trebuchet MS" w:hAnsi="Trebuchet MS"/>
                <w:color w:val="3333CC"/>
                <w:sz w:val="28"/>
                <w:szCs w:val="28"/>
              </w:rPr>
              <w:t>.</w:t>
            </w:r>
          </w:p>
          <w:p w14:paraId="6291BF04" w14:textId="1D98D4F5" w:rsidR="00BF0707" w:rsidRPr="00CD3932" w:rsidRDefault="00BF0707" w:rsidP="00CD3932">
            <w:pPr>
              <w:suppressAutoHyphens w:val="0"/>
              <w:spacing w:line="259" w:lineRule="auto"/>
              <w:rPr>
                <w:rFonts w:ascii="Trebuchet MS" w:hAnsi="Trebuchet MS"/>
                <w:color w:val="3333CC"/>
                <w:sz w:val="28"/>
                <w:szCs w:val="28"/>
              </w:rPr>
            </w:pPr>
          </w:p>
        </w:tc>
      </w:tr>
      <w:tr w:rsidR="005E359C" w:rsidRPr="007557D0" w14:paraId="53898887" w14:textId="77777777" w:rsidTr="1902326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98882" w14:textId="66AF70B9" w:rsidR="005E359C" w:rsidRPr="007557D0" w:rsidRDefault="005E359C" w:rsidP="00AC295E">
            <w:pPr>
              <w:spacing w:line="256" w:lineRule="auto"/>
              <w:rPr>
                <w:rFonts w:ascii="Trebuchet MS" w:hAnsi="Trebuchet MS" w:cs="Arial"/>
                <w:b/>
                <w:bCs/>
                <w:color w:val="1F4E79" w:themeColor="accent1" w:themeShade="80"/>
                <w:sz w:val="28"/>
                <w:szCs w:val="28"/>
              </w:rPr>
            </w:pPr>
            <w:r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 xml:space="preserve">Benefits to </w:t>
            </w:r>
            <w:r w:rsidR="00167A53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you</w:t>
            </w:r>
            <w:r w:rsidR="00167A53" w:rsidRPr="00023D20">
              <w:rPr>
                <w:rFonts w:ascii="Trebuchet MS" w:hAnsi="Trebuchet MS" w:cs="Arial"/>
                <w:b/>
                <w:bCs/>
                <w:color w:val="FF3399"/>
                <w:sz w:val="28"/>
                <w:szCs w:val="28"/>
              </w:rPr>
              <w:t>: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7FB3" w14:textId="1683D819" w:rsidR="005E359C" w:rsidRPr="00661140" w:rsidRDefault="005E359C" w:rsidP="00661140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33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I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ncrease yo</w:t>
            </w:r>
            <w:r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u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r confidence and develop new skills</w:t>
            </w:r>
            <w:r w:rsidR="3F1EAA58" w:rsidRPr="69546C9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.</w:t>
            </w:r>
            <w:r w:rsidRPr="00661140">
              <w:rPr>
                <w:rStyle w:val="eop"/>
                <w:rFonts w:ascii="Trebuchet MS" w:hAnsi="Trebuchet MS" w:cs="Calibri"/>
                <w:color w:val="3333CC"/>
                <w:sz w:val="28"/>
                <w:szCs w:val="28"/>
              </w:rPr>
              <w:t> </w:t>
            </w:r>
          </w:p>
          <w:p w14:paraId="02D11B8C" w14:textId="36BBCD98" w:rsidR="005E359C" w:rsidRPr="00661140" w:rsidRDefault="005E359C" w:rsidP="00661140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33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F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ree training</w:t>
            </w:r>
            <w:r w:rsidR="2CE3DF98" w:rsidRPr="69546C9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.</w:t>
            </w:r>
            <w:r w:rsidRPr="00661140">
              <w:rPr>
                <w:rStyle w:val="eop"/>
                <w:rFonts w:ascii="Trebuchet MS" w:hAnsi="Trebuchet MS" w:cs="Calibri"/>
                <w:color w:val="3333CC"/>
                <w:sz w:val="28"/>
                <w:szCs w:val="28"/>
              </w:rPr>
              <w:t> </w:t>
            </w:r>
          </w:p>
          <w:p w14:paraId="2B1A8308" w14:textId="777462BE" w:rsidR="005E359C" w:rsidRPr="00661140" w:rsidRDefault="005E359C" w:rsidP="005D148B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33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E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 xml:space="preserve">xperience of working with </w:t>
            </w:r>
            <w:r w:rsidR="003C191B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H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 xml:space="preserve">ealth and </w:t>
            </w:r>
            <w:r w:rsidR="003C191B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S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 xml:space="preserve">ocial </w:t>
            </w:r>
            <w:r w:rsidR="003C191B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C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are organisations</w:t>
            </w:r>
            <w:r w:rsidR="12B92A29" w:rsidRPr="69546C9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.</w:t>
            </w:r>
            <w:r w:rsidRPr="00661140">
              <w:rPr>
                <w:rStyle w:val="eop"/>
                <w:rFonts w:ascii="Trebuchet MS" w:hAnsi="Trebuchet MS" w:cs="Calibri"/>
                <w:color w:val="3333CC"/>
                <w:sz w:val="28"/>
                <w:szCs w:val="28"/>
              </w:rPr>
              <w:t> </w:t>
            </w:r>
          </w:p>
          <w:p w14:paraId="33219417" w14:textId="0B213DD8" w:rsidR="005E359C" w:rsidRPr="00661140" w:rsidRDefault="005E359C" w:rsidP="005D148B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33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R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eferences to add to your CV</w:t>
            </w:r>
            <w:r w:rsidR="26C0ABE5" w:rsidRPr="69546C9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.</w:t>
            </w:r>
            <w:r w:rsidRPr="00661140">
              <w:rPr>
                <w:rStyle w:val="eop"/>
                <w:rFonts w:ascii="Trebuchet MS" w:hAnsi="Trebuchet MS" w:cs="Calibri"/>
                <w:color w:val="3333CC"/>
                <w:sz w:val="28"/>
                <w:szCs w:val="28"/>
              </w:rPr>
              <w:t> </w:t>
            </w:r>
          </w:p>
          <w:p w14:paraId="2A3AFA18" w14:textId="35603B5B" w:rsidR="005E359C" w:rsidRPr="00661140" w:rsidRDefault="005E359C" w:rsidP="005D148B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 w:cs="Calibri"/>
                <w:color w:val="3333CC"/>
                <w:sz w:val="28"/>
                <w:szCs w:val="28"/>
              </w:rPr>
            </w:pPr>
            <w:r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M</w:t>
            </w:r>
            <w:r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 xml:space="preserve">eeting new </w:t>
            </w:r>
            <w:r w:rsidR="00167A53" w:rsidRPr="00661140">
              <w:rPr>
                <w:rStyle w:val="normaltextrun"/>
                <w:rFonts w:ascii="Trebuchet MS" w:hAnsi="Trebuchet MS" w:cs="Calibri"/>
                <w:color w:val="3333CC"/>
                <w:sz w:val="28"/>
                <w:szCs w:val="28"/>
              </w:rPr>
              <w:t>people</w:t>
            </w:r>
            <w:r w:rsidR="00167A53" w:rsidRPr="00661140">
              <w:rPr>
                <w:rStyle w:val="eop"/>
                <w:rFonts w:ascii="Trebuchet MS" w:hAnsi="Trebuchet MS" w:cs="Calibri"/>
                <w:color w:val="3333CC"/>
                <w:sz w:val="28"/>
                <w:szCs w:val="28"/>
              </w:rPr>
              <w:t>.</w:t>
            </w:r>
          </w:p>
          <w:p w14:paraId="53898886" w14:textId="5B3EBAEA" w:rsidR="005E359C" w:rsidRPr="00661140" w:rsidRDefault="005E359C" w:rsidP="00394F03">
            <w:pPr>
              <w:suppressAutoHyphens w:val="0"/>
              <w:spacing w:line="259" w:lineRule="auto"/>
              <w:rPr>
                <w:rFonts w:ascii="Trebuchet MS" w:hAnsi="Trebuchet MS"/>
                <w:color w:val="3333CC"/>
                <w:sz w:val="28"/>
                <w:szCs w:val="28"/>
              </w:rPr>
            </w:pPr>
          </w:p>
        </w:tc>
      </w:tr>
    </w:tbl>
    <w:p w14:paraId="53898891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2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3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4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5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6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7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8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9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A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B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C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D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E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9F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A0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A1" w14:textId="77777777" w:rsidR="00BB369E" w:rsidRDefault="00BB369E" w:rsidP="00621FFA">
      <w:pPr>
        <w:rPr>
          <w:rFonts w:ascii="Trebuchet MS" w:hAnsi="Trebuchet MS"/>
          <w:color w:val="1F4E79" w:themeColor="accent1" w:themeShade="80"/>
          <w:sz w:val="28"/>
          <w:szCs w:val="28"/>
        </w:rPr>
      </w:pPr>
    </w:p>
    <w:p w14:paraId="538988A2" w14:textId="77777777" w:rsidR="00BB369E" w:rsidRDefault="00BB369E" w:rsidP="00BB369E">
      <w:pPr>
        <w:pStyle w:val="NormalWeb"/>
        <w:spacing w:before="0" w:beforeAutospacing="0" w:after="0" w:afterAutospacing="0" w:line="240" w:lineRule="atLeast"/>
        <w:textAlignment w:val="baseline"/>
        <w:rPr>
          <w:rStyle w:val="Strong"/>
          <w:rFonts w:ascii="Trebuchet MS" w:hAnsi="Trebuchet MS" w:cs="Arial"/>
          <w:color w:val="000000"/>
          <w:sz w:val="18"/>
          <w:szCs w:val="18"/>
          <w:bdr w:val="none" w:sz="0" w:space="0" w:color="auto" w:frame="1"/>
        </w:rPr>
      </w:pPr>
    </w:p>
    <w:sectPr w:rsidR="00BB369E" w:rsidSect="003909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D5942" w14:textId="77777777" w:rsidR="00575C46" w:rsidRDefault="00575C46" w:rsidP="0000342E">
      <w:r>
        <w:separator/>
      </w:r>
    </w:p>
  </w:endnote>
  <w:endnote w:type="continuationSeparator" w:id="0">
    <w:p w14:paraId="0A5FE8BE" w14:textId="77777777" w:rsidR="00575C46" w:rsidRDefault="00575C46" w:rsidP="0000342E">
      <w:r>
        <w:continuationSeparator/>
      </w:r>
    </w:p>
  </w:endnote>
  <w:endnote w:type="continuationNotice" w:id="1">
    <w:p w14:paraId="23572B79" w14:textId="77777777" w:rsidR="00575C46" w:rsidRDefault="00575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486F0" w14:textId="77777777" w:rsidR="00575C46" w:rsidRDefault="00575C46" w:rsidP="0000342E">
      <w:r>
        <w:separator/>
      </w:r>
    </w:p>
  </w:footnote>
  <w:footnote w:type="continuationSeparator" w:id="0">
    <w:p w14:paraId="7DDD4FE6" w14:textId="77777777" w:rsidR="00575C46" w:rsidRDefault="00575C46" w:rsidP="0000342E">
      <w:r>
        <w:continuationSeparator/>
      </w:r>
    </w:p>
  </w:footnote>
  <w:footnote w:type="continuationNotice" w:id="1">
    <w:p w14:paraId="2CD2158A" w14:textId="77777777" w:rsidR="00575C46" w:rsidRDefault="00575C46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LCuPG0Zv" int2:invalidationBookmarkName="" int2:hashCode="Ul9htnKSKbGohU" int2:id="6djMgnJ3">
      <int2:state int2:value="Rejected" int2:type="LegacyProofing"/>
    </int2:bookmark>
    <int2:bookmark int2:bookmarkName="_Int_inv0Rebh" int2:invalidationBookmarkName="" int2:hashCode="SyDlj8g609TV2I" int2:id="O4IZitBW"/>
    <int2:bookmark int2:bookmarkName="_Int_lB69RtzN" int2:invalidationBookmarkName="" int2:hashCode="Mtpn3UCpPGKmiy" int2:id="yIbGwFwC"/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1BB6"/>
    <w:multiLevelType w:val="multilevel"/>
    <w:tmpl w:val="87D2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93702F"/>
    <w:multiLevelType w:val="hybridMultilevel"/>
    <w:tmpl w:val="36B8B350"/>
    <w:lvl w:ilvl="0" w:tplc="B288922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5E19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9083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3AB8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FF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EA9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109F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7EF4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4497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A3103"/>
    <w:multiLevelType w:val="multilevel"/>
    <w:tmpl w:val="D4B6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900578"/>
    <w:multiLevelType w:val="hybridMultilevel"/>
    <w:tmpl w:val="07EEAA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333AC"/>
    <w:multiLevelType w:val="multilevel"/>
    <w:tmpl w:val="F8DE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3D0B24"/>
    <w:multiLevelType w:val="hybridMultilevel"/>
    <w:tmpl w:val="22E4E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D43CD"/>
    <w:multiLevelType w:val="hybridMultilevel"/>
    <w:tmpl w:val="88B40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26406"/>
    <w:multiLevelType w:val="multilevel"/>
    <w:tmpl w:val="2366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891488"/>
    <w:multiLevelType w:val="multilevel"/>
    <w:tmpl w:val="9CCE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AD5C0A"/>
    <w:multiLevelType w:val="hybridMultilevel"/>
    <w:tmpl w:val="D3E208D4"/>
    <w:lvl w:ilvl="0" w:tplc="7D6C193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B23CA"/>
    <w:multiLevelType w:val="multilevel"/>
    <w:tmpl w:val="6B40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2433670"/>
    <w:multiLevelType w:val="multilevel"/>
    <w:tmpl w:val="242E7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AB66EB"/>
    <w:multiLevelType w:val="multilevel"/>
    <w:tmpl w:val="3E20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E42FF2"/>
    <w:multiLevelType w:val="multilevel"/>
    <w:tmpl w:val="1486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F4287C"/>
    <w:multiLevelType w:val="hybridMultilevel"/>
    <w:tmpl w:val="ADDA2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722EB"/>
    <w:multiLevelType w:val="multilevel"/>
    <w:tmpl w:val="8448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D72ACE"/>
    <w:multiLevelType w:val="hybridMultilevel"/>
    <w:tmpl w:val="B0C032D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C1511A9"/>
    <w:multiLevelType w:val="multilevel"/>
    <w:tmpl w:val="42D6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DB96F2C"/>
    <w:multiLevelType w:val="hybridMultilevel"/>
    <w:tmpl w:val="0A5A6B68"/>
    <w:lvl w:ilvl="0" w:tplc="416E7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080D68"/>
    <w:multiLevelType w:val="hybridMultilevel"/>
    <w:tmpl w:val="066223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6F01A2"/>
    <w:multiLevelType w:val="multilevel"/>
    <w:tmpl w:val="82AEE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921C59"/>
    <w:multiLevelType w:val="multilevel"/>
    <w:tmpl w:val="7878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675B8C"/>
    <w:multiLevelType w:val="hybridMultilevel"/>
    <w:tmpl w:val="A2CE6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4"/>
  </w:num>
  <w:num w:numId="4">
    <w:abstractNumId w:val="3"/>
  </w:num>
  <w:num w:numId="5">
    <w:abstractNumId w:val="16"/>
  </w:num>
  <w:num w:numId="6">
    <w:abstractNumId w:val="6"/>
  </w:num>
  <w:num w:numId="7">
    <w:abstractNumId w:val="19"/>
  </w:num>
  <w:num w:numId="8">
    <w:abstractNumId w:val="22"/>
  </w:num>
  <w:num w:numId="9">
    <w:abstractNumId w:val="9"/>
  </w:num>
  <w:num w:numId="10">
    <w:abstractNumId w:val="4"/>
  </w:num>
  <w:num w:numId="11">
    <w:abstractNumId w:val="2"/>
  </w:num>
  <w:num w:numId="12">
    <w:abstractNumId w:val="8"/>
  </w:num>
  <w:num w:numId="13">
    <w:abstractNumId w:val="21"/>
  </w:num>
  <w:num w:numId="14">
    <w:abstractNumId w:val="12"/>
  </w:num>
  <w:num w:numId="15">
    <w:abstractNumId w:val="7"/>
  </w:num>
  <w:num w:numId="16">
    <w:abstractNumId w:val="0"/>
  </w:num>
  <w:num w:numId="17">
    <w:abstractNumId w:val="20"/>
  </w:num>
  <w:num w:numId="18">
    <w:abstractNumId w:val="10"/>
  </w:num>
  <w:num w:numId="19">
    <w:abstractNumId w:val="15"/>
  </w:num>
  <w:num w:numId="20">
    <w:abstractNumId w:val="11"/>
  </w:num>
  <w:num w:numId="21">
    <w:abstractNumId w:val="17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3E4"/>
    <w:rsid w:val="0000097A"/>
    <w:rsid w:val="0000342E"/>
    <w:rsid w:val="00011F2A"/>
    <w:rsid w:val="00023D20"/>
    <w:rsid w:val="00024495"/>
    <w:rsid w:val="00025979"/>
    <w:rsid w:val="00046F01"/>
    <w:rsid w:val="00053F04"/>
    <w:rsid w:val="00056488"/>
    <w:rsid w:val="00062132"/>
    <w:rsid w:val="00066F73"/>
    <w:rsid w:val="00070BD4"/>
    <w:rsid w:val="000721A0"/>
    <w:rsid w:val="000727EB"/>
    <w:rsid w:val="00085B03"/>
    <w:rsid w:val="00086BB5"/>
    <w:rsid w:val="000960CE"/>
    <w:rsid w:val="000A166E"/>
    <w:rsid w:val="000A36C7"/>
    <w:rsid w:val="000A51D6"/>
    <w:rsid w:val="000B1A41"/>
    <w:rsid w:val="000B3497"/>
    <w:rsid w:val="000B5D05"/>
    <w:rsid w:val="000B7312"/>
    <w:rsid w:val="000D564F"/>
    <w:rsid w:val="000F1654"/>
    <w:rsid w:val="00100131"/>
    <w:rsid w:val="001060FB"/>
    <w:rsid w:val="0011215F"/>
    <w:rsid w:val="00113F2C"/>
    <w:rsid w:val="00125C70"/>
    <w:rsid w:val="001344EB"/>
    <w:rsid w:val="00152F7B"/>
    <w:rsid w:val="00154FB3"/>
    <w:rsid w:val="0016145F"/>
    <w:rsid w:val="00167A49"/>
    <w:rsid w:val="00167A53"/>
    <w:rsid w:val="00174B28"/>
    <w:rsid w:val="001759A2"/>
    <w:rsid w:val="0018005B"/>
    <w:rsid w:val="00194A50"/>
    <w:rsid w:val="001A06CE"/>
    <w:rsid w:val="001A44B9"/>
    <w:rsid w:val="001A4835"/>
    <w:rsid w:val="001C52C5"/>
    <w:rsid w:val="001E323F"/>
    <w:rsid w:val="001F2469"/>
    <w:rsid w:val="00224857"/>
    <w:rsid w:val="00241667"/>
    <w:rsid w:val="0025315E"/>
    <w:rsid w:val="00255496"/>
    <w:rsid w:val="00255A11"/>
    <w:rsid w:val="002605D1"/>
    <w:rsid w:val="00275DBF"/>
    <w:rsid w:val="002B0CEB"/>
    <w:rsid w:val="002B5007"/>
    <w:rsid w:val="002C31E2"/>
    <w:rsid w:val="002C4594"/>
    <w:rsid w:val="002D33BB"/>
    <w:rsid w:val="002D695E"/>
    <w:rsid w:val="002D7B2F"/>
    <w:rsid w:val="002E041C"/>
    <w:rsid w:val="002E0B6D"/>
    <w:rsid w:val="00301A83"/>
    <w:rsid w:val="0032374B"/>
    <w:rsid w:val="003276F0"/>
    <w:rsid w:val="0033488B"/>
    <w:rsid w:val="00355994"/>
    <w:rsid w:val="00362700"/>
    <w:rsid w:val="003631D0"/>
    <w:rsid w:val="00384BA5"/>
    <w:rsid w:val="00387C60"/>
    <w:rsid w:val="003909E7"/>
    <w:rsid w:val="00394F03"/>
    <w:rsid w:val="003A020B"/>
    <w:rsid w:val="003A2E0D"/>
    <w:rsid w:val="003A3711"/>
    <w:rsid w:val="003C191B"/>
    <w:rsid w:val="003E7155"/>
    <w:rsid w:val="003E75FA"/>
    <w:rsid w:val="003F1941"/>
    <w:rsid w:val="003F2A7C"/>
    <w:rsid w:val="003F495D"/>
    <w:rsid w:val="00401338"/>
    <w:rsid w:val="00414667"/>
    <w:rsid w:val="0041776E"/>
    <w:rsid w:val="00420D6A"/>
    <w:rsid w:val="00426FD6"/>
    <w:rsid w:val="00441CFB"/>
    <w:rsid w:val="004422C6"/>
    <w:rsid w:val="00453B7B"/>
    <w:rsid w:val="00456996"/>
    <w:rsid w:val="004700E8"/>
    <w:rsid w:val="00482134"/>
    <w:rsid w:val="00483056"/>
    <w:rsid w:val="00490657"/>
    <w:rsid w:val="00492D9E"/>
    <w:rsid w:val="004A1190"/>
    <w:rsid w:val="004B6A51"/>
    <w:rsid w:val="004E18FB"/>
    <w:rsid w:val="004F7393"/>
    <w:rsid w:val="00515ECA"/>
    <w:rsid w:val="00524A4E"/>
    <w:rsid w:val="00535AB2"/>
    <w:rsid w:val="00564520"/>
    <w:rsid w:val="00572E99"/>
    <w:rsid w:val="00575C46"/>
    <w:rsid w:val="00583F05"/>
    <w:rsid w:val="00591048"/>
    <w:rsid w:val="005B1192"/>
    <w:rsid w:val="005B3F28"/>
    <w:rsid w:val="005B50EC"/>
    <w:rsid w:val="005B70A4"/>
    <w:rsid w:val="005D148B"/>
    <w:rsid w:val="005E359C"/>
    <w:rsid w:val="005F5304"/>
    <w:rsid w:val="006047C8"/>
    <w:rsid w:val="00616DD3"/>
    <w:rsid w:val="00621FFA"/>
    <w:rsid w:val="006312A0"/>
    <w:rsid w:val="00633421"/>
    <w:rsid w:val="006353C0"/>
    <w:rsid w:val="00647276"/>
    <w:rsid w:val="0065192C"/>
    <w:rsid w:val="006523AB"/>
    <w:rsid w:val="00653751"/>
    <w:rsid w:val="00660929"/>
    <w:rsid w:val="00661140"/>
    <w:rsid w:val="006622BC"/>
    <w:rsid w:val="00664E11"/>
    <w:rsid w:val="00670E4D"/>
    <w:rsid w:val="00675B07"/>
    <w:rsid w:val="00683FC0"/>
    <w:rsid w:val="00686CEC"/>
    <w:rsid w:val="0069401A"/>
    <w:rsid w:val="006A692D"/>
    <w:rsid w:val="006B0072"/>
    <w:rsid w:val="006D1B64"/>
    <w:rsid w:val="006E7FBF"/>
    <w:rsid w:val="006F60FA"/>
    <w:rsid w:val="007024E4"/>
    <w:rsid w:val="0070604E"/>
    <w:rsid w:val="00712585"/>
    <w:rsid w:val="00713030"/>
    <w:rsid w:val="00714671"/>
    <w:rsid w:val="00724347"/>
    <w:rsid w:val="00726ABF"/>
    <w:rsid w:val="00730714"/>
    <w:rsid w:val="00740B06"/>
    <w:rsid w:val="007411DA"/>
    <w:rsid w:val="00744B70"/>
    <w:rsid w:val="0074721E"/>
    <w:rsid w:val="007557D0"/>
    <w:rsid w:val="00756BEA"/>
    <w:rsid w:val="00773DD5"/>
    <w:rsid w:val="00780318"/>
    <w:rsid w:val="007816F4"/>
    <w:rsid w:val="00782F65"/>
    <w:rsid w:val="0079012D"/>
    <w:rsid w:val="007922EB"/>
    <w:rsid w:val="00793344"/>
    <w:rsid w:val="00795B4D"/>
    <w:rsid w:val="007A086E"/>
    <w:rsid w:val="007C54CA"/>
    <w:rsid w:val="007D4A49"/>
    <w:rsid w:val="007E0D2A"/>
    <w:rsid w:val="007E1AE9"/>
    <w:rsid w:val="007E3914"/>
    <w:rsid w:val="007F072B"/>
    <w:rsid w:val="007F42FE"/>
    <w:rsid w:val="007F76D2"/>
    <w:rsid w:val="00815F91"/>
    <w:rsid w:val="00817A3F"/>
    <w:rsid w:val="00827205"/>
    <w:rsid w:val="008363E4"/>
    <w:rsid w:val="00842178"/>
    <w:rsid w:val="00855FAD"/>
    <w:rsid w:val="00873C5B"/>
    <w:rsid w:val="008759C5"/>
    <w:rsid w:val="008775A6"/>
    <w:rsid w:val="008B4340"/>
    <w:rsid w:val="008C324E"/>
    <w:rsid w:val="008E398F"/>
    <w:rsid w:val="009058FB"/>
    <w:rsid w:val="009078B1"/>
    <w:rsid w:val="009155CF"/>
    <w:rsid w:val="00920E52"/>
    <w:rsid w:val="00944CBD"/>
    <w:rsid w:val="009504A9"/>
    <w:rsid w:val="00952407"/>
    <w:rsid w:val="00953406"/>
    <w:rsid w:val="009559B7"/>
    <w:rsid w:val="00961255"/>
    <w:rsid w:val="00972363"/>
    <w:rsid w:val="00975254"/>
    <w:rsid w:val="00983A51"/>
    <w:rsid w:val="00990817"/>
    <w:rsid w:val="00993EC2"/>
    <w:rsid w:val="009A2DD3"/>
    <w:rsid w:val="009A3B61"/>
    <w:rsid w:val="009A6E48"/>
    <w:rsid w:val="009A731A"/>
    <w:rsid w:val="009B3F55"/>
    <w:rsid w:val="009F1F41"/>
    <w:rsid w:val="009F4025"/>
    <w:rsid w:val="009F4FC1"/>
    <w:rsid w:val="00A00275"/>
    <w:rsid w:val="00A067F0"/>
    <w:rsid w:val="00A1442E"/>
    <w:rsid w:val="00A22993"/>
    <w:rsid w:val="00A24CA2"/>
    <w:rsid w:val="00A268E7"/>
    <w:rsid w:val="00A31B31"/>
    <w:rsid w:val="00A32A2D"/>
    <w:rsid w:val="00A45999"/>
    <w:rsid w:val="00A559EB"/>
    <w:rsid w:val="00A567B8"/>
    <w:rsid w:val="00A716D2"/>
    <w:rsid w:val="00AB0C06"/>
    <w:rsid w:val="00AC07D3"/>
    <w:rsid w:val="00AC295E"/>
    <w:rsid w:val="00AC6797"/>
    <w:rsid w:val="00AE4694"/>
    <w:rsid w:val="00AF1978"/>
    <w:rsid w:val="00AF21D7"/>
    <w:rsid w:val="00B0742B"/>
    <w:rsid w:val="00B3076B"/>
    <w:rsid w:val="00B3662D"/>
    <w:rsid w:val="00B36A45"/>
    <w:rsid w:val="00B37D52"/>
    <w:rsid w:val="00B37E85"/>
    <w:rsid w:val="00B512DF"/>
    <w:rsid w:val="00B61E4E"/>
    <w:rsid w:val="00B82180"/>
    <w:rsid w:val="00B8451E"/>
    <w:rsid w:val="00B92222"/>
    <w:rsid w:val="00BB369E"/>
    <w:rsid w:val="00BC5B3E"/>
    <w:rsid w:val="00BC72AE"/>
    <w:rsid w:val="00BF0707"/>
    <w:rsid w:val="00C10599"/>
    <w:rsid w:val="00C35A06"/>
    <w:rsid w:val="00C412B5"/>
    <w:rsid w:val="00C52DE9"/>
    <w:rsid w:val="00C65594"/>
    <w:rsid w:val="00C717B7"/>
    <w:rsid w:val="00C76C0A"/>
    <w:rsid w:val="00C869C4"/>
    <w:rsid w:val="00C95203"/>
    <w:rsid w:val="00CD055E"/>
    <w:rsid w:val="00CD3932"/>
    <w:rsid w:val="00CE2288"/>
    <w:rsid w:val="00CE2586"/>
    <w:rsid w:val="00CE3AD3"/>
    <w:rsid w:val="00CE621A"/>
    <w:rsid w:val="00CF34B9"/>
    <w:rsid w:val="00D072DD"/>
    <w:rsid w:val="00D11241"/>
    <w:rsid w:val="00D13428"/>
    <w:rsid w:val="00D17853"/>
    <w:rsid w:val="00D201D4"/>
    <w:rsid w:val="00D207E0"/>
    <w:rsid w:val="00D37DBE"/>
    <w:rsid w:val="00D43108"/>
    <w:rsid w:val="00D71741"/>
    <w:rsid w:val="00D754A0"/>
    <w:rsid w:val="00D80B1E"/>
    <w:rsid w:val="00DA34A8"/>
    <w:rsid w:val="00DB3215"/>
    <w:rsid w:val="00DB522E"/>
    <w:rsid w:val="00DB7E1C"/>
    <w:rsid w:val="00DD4F10"/>
    <w:rsid w:val="00E02347"/>
    <w:rsid w:val="00E12F4D"/>
    <w:rsid w:val="00E13E9C"/>
    <w:rsid w:val="00E1794A"/>
    <w:rsid w:val="00E31074"/>
    <w:rsid w:val="00E3297F"/>
    <w:rsid w:val="00E34DF1"/>
    <w:rsid w:val="00E500EC"/>
    <w:rsid w:val="00E539EC"/>
    <w:rsid w:val="00E54544"/>
    <w:rsid w:val="00E6570F"/>
    <w:rsid w:val="00E71F14"/>
    <w:rsid w:val="00E72411"/>
    <w:rsid w:val="00E86F68"/>
    <w:rsid w:val="00E8713D"/>
    <w:rsid w:val="00E97F38"/>
    <w:rsid w:val="00EA56AF"/>
    <w:rsid w:val="00EB3695"/>
    <w:rsid w:val="00EB426D"/>
    <w:rsid w:val="00EB657D"/>
    <w:rsid w:val="00EB6DE6"/>
    <w:rsid w:val="00EC47F9"/>
    <w:rsid w:val="00ED09D9"/>
    <w:rsid w:val="00ED5AA0"/>
    <w:rsid w:val="00ED7D08"/>
    <w:rsid w:val="00EE5F82"/>
    <w:rsid w:val="00F0002E"/>
    <w:rsid w:val="00F034D9"/>
    <w:rsid w:val="00F1136B"/>
    <w:rsid w:val="00F16B43"/>
    <w:rsid w:val="00F209AA"/>
    <w:rsid w:val="00F32CDE"/>
    <w:rsid w:val="00F34E4C"/>
    <w:rsid w:val="00F60DD4"/>
    <w:rsid w:val="00F61293"/>
    <w:rsid w:val="00F632A8"/>
    <w:rsid w:val="00F64562"/>
    <w:rsid w:val="00F849DA"/>
    <w:rsid w:val="00FE17FA"/>
    <w:rsid w:val="00FE2BE8"/>
    <w:rsid w:val="00FE2D43"/>
    <w:rsid w:val="00FF0C5C"/>
    <w:rsid w:val="12B92A29"/>
    <w:rsid w:val="156B1FEC"/>
    <w:rsid w:val="19023269"/>
    <w:rsid w:val="206CA914"/>
    <w:rsid w:val="262AFA6C"/>
    <w:rsid w:val="26C0ABE5"/>
    <w:rsid w:val="2CE3DF98"/>
    <w:rsid w:val="2D312236"/>
    <w:rsid w:val="39190A27"/>
    <w:rsid w:val="3F1EAA58"/>
    <w:rsid w:val="41480FA7"/>
    <w:rsid w:val="419808E5"/>
    <w:rsid w:val="4ABBE648"/>
    <w:rsid w:val="4E7EC567"/>
    <w:rsid w:val="50861A99"/>
    <w:rsid w:val="595573CD"/>
    <w:rsid w:val="5D42B38D"/>
    <w:rsid w:val="5EB89F9C"/>
    <w:rsid w:val="602AA5A1"/>
    <w:rsid w:val="64F3F287"/>
    <w:rsid w:val="6610D48A"/>
    <w:rsid w:val="67C3EB79"/>
    <w:rsid w:val="69546C90"/>
    <w:rsid w:val="6AC87A19"/>
    <w:rsid w:val="6E6C6753"/>
    <w:rsid w:val="706B126E"/>
    <w:rsid w:val="7913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898844"/>
  <w15:docId w15:val="{CD021169-8775-4F8E-9FB5-7FB7FF39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3E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39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52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D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34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4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034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4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C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C06"/>
    <w:rPr>
      <w:rFonts w:ascii="Segoe UI" w:eastAsia="Times New Roman" w:hAnsi="Segoe UI" w:cs="Segoe UI"/>
      <w:sz w:val="18"/>
      <w:szCs w:val="18"/>
      <w:lang w:eastAsia="ar-SA"/>
    </w:rPr>
  </w:style>
  <w:style w:type="paragraph" w:styleId="NormalWeb">
    <w:name w:val="Normal (Web)"/>
    <w:basedOn w:val="Normal"/>
    <w:uiPriority w:val="99"/>
    <w:unhideWhenUsed/>
    <w:rsid w:val="00BB369E"/>
    <w:pPr>
      <w:suppressAutoHyphens w:val="0"/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qFormat/>
    <w:rsid w:val="00BB369E"/>
    <w:rPr>
      <w:b/>
      <w:bCs/>
    </w:rPr>
  </w:style>
  <w:style w:type="character" w:customStyle="1" w:styleId="normaltextrun">
    <w:name w:val="normaltextrun"/>
    <w:basedOn w:val="DefaultParagraphFont"/>
    <w:rsid w:val="00EE5F82"/>
  </w:style>
  <w:style w:type="paragraph" w:styleId="NoSpacing">
    <w:name w:val="No Spacing"/>
    <w:uiPriority w:val="1"/>
    <w:qFormat/>
    <w:rsid w:val="007E391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7E39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paragraph">
    <w:name w:val="paragraph"/>
    <w:basedOn w:val="Normal"/>
    <w:rsid w:val="00F034D9"/>
    <w:pPr>
      <w:suppressAutoHyphens w:val="0"/>
      <w:spacing w:before="100" w:beforeAutospacing="1" w:after="100" w:afterAutospacing="1"/>
    </w:pPr>
    <w:rPr>
      <w:lang w:eastAsia="en-GB"/>
    </w:rPr>
  </w:style>
  <w:style w:type="character" w:customStyle="1" w:styleId="eop">
    <w:name w:val="eop"/>
    <w:basedOn w:val="DefaultParagraphFont"/>
    <w:rsid w:val="00F034D9"/>
  </w:style>
  <w:style w:type="character" w:customStyle="1" w:styleId="Heading3Char">
    <w:name w:val="Heading 3 Char"/>
    <w:basedOn w:val="DefaultParagraphFont"/>
    <w:link w:val="Heading3"/>
    <w:uiPriority w:val="9"/>
    <w:semiHidden/>
    <w:rsid w:val="00DB52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7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4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fd5e2-a43d-44b7-b44a-5df97759ea24">
      <Terms xmlns="http://schemas.microsoft.com/office/infopath/2007/PartnerControls"/>
    </lcf76f155ced4ddcb4097134ff3c332f>
    <TaxCatchAll xmlns="0a471ef6-2ae7-47ce-8ef0-cf5f26afca0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DDF276F7EEC4F80779B857608432E" ma:contentTypeVersion="16" ma:contentTypeDescription="Create a new document." ma:contentTypeScope="" ma:versionID="4253882acd97071026ab5fafce13803d">
  <xsd:schema xmlns:xsd="http://www.w3.org/2001/XMLSchema" xmlns:xs="http://www.w3.org/2001/XMLSchema" xmlns:p="http://schemas.microsoft.com/office/2006/metadata/properties" xmlns:ns2="0a471ef6-2ae7-47ce-8ef0-cf5f26afca08" xmlns:ns3="c5dfd5e2-a43d-44b7-b44a-5df97759ea24" targetNamespace="http://schemas.microsoft.com/office/2006/metadata/properties" ma:root="true" ma:fieldsID="c14e6d66ec4a294255c20a7426109f78" ns2:_="" ns3:_="">
    <xsd:import namespace="0a471ef6-2ae7-47ce-8ef0-cf5f26afca08"/>
    <xsd:import namespace="c5dfd5e2-a43d-44b7-b44a-5df97759e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71ef6-2ae7-47ce-8ef0-cf5f26afca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4203ee-4eb0-4398-83ff-93333e050fc7}" ma:internalName="TaxCatchAll" ma:showField="CatchAllData" ma:web="0a471ef6-2ae7-47ce-8ef0-cf5f26afc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fd5e2-a43d-44b7-b44a-5df97759e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7ac9a04-77bb-4522-b09a-be1c860ecc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999A54-46A3-4A89-A908-E9E3309017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D72FFC-04B4-4A97-A4C3-37E4A765390B}">
  <ds:schemaRefs>
    <ds:schemaRef ds:uri="http://schemas.microsoft.com/office/2006/metadata/properties"/>
    <ds:schemaRef ds:uri="http://schemas.microsoft.com/office/infopath/2007/PartnerControls"/>
    <ds:schemaRef ds:uri="c5dfd5e2-a43d-44b7-b44a-5df97759ea24"/>
    <ds:schemaRef ds:uri="0a471ef6-2ae7-47ce-8ef0-cf5f26afca08"/>
  </ds:schemaRefs>
</ds:datastoreItem>
</file>

<file path=customXml/itemProps3.xml><?xml version="1.0" encoding="utf-8"?>
<ds:datastoreItem xmlns:ds="http://schemas.openxmlformats.org/officeDocument/2006/customXml" ds:itemID="{AC77EC14-7F9A-4296-8A03-5A8F5A544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71ef6-2ae7-47ce-8ef0-cf5f26afca08"/>
    <ds:schemaRef ds:uri="c5dfd5e2-a43d-44b7-b44a-5df97759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2</Pages>
  <Words>353</Words>
  <Characters>2015</Characters>
  <Application>Microsoft Office Word</Application>
  <DocSecurity>0</DocSecurity>
  <Lines>16</Lines>
  <Paragraphs>4</Paragraphs>
  <ScaleCrop>false</ScaleCrop>
  <Company>Hewlett-Packard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 Wright</dc:creator>
  <cp:keywords/>
  <dc:description/>
  <cp:lastModifiedBy>Teodora Albu</cp:lastModifiedBy>
  <cp:revision>16</cp:revision>
  <cp:lastPrinted>2017-09-05T22:53:00Z</cp:lastPrinted>
  <dcterms:created xsi:type="dcterms:W3CDTF">2022-12-19T16:53:00Z</dcterms:created>
  <dcterms:modified xsi:type="dcterms:W3CDTF">2023-01-06T11:31:00Z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0x010100A5FDDF276F7EEC4F80779B857608432E</vt:lpwstr>
  </property>
  <property fmtid="{D5CDD505-2E9C-101B-9397-08002B2CF9AE}" pid="3" name="Order">
    <vt:r8>151000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